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8BB58" w14:textId="77777777" w:rsidR="00EA19C8" w:rsidRPr="005D458A" w:rsidRDefault="00EA19C8" w:rsidP="00712E8A">
      <w:pPr>
        <w:jc w:val="both"/>
        <w:rPr>
          <w:sz w:val="24"/>
        </w:rPr>
      </w:pPr>
    </w:p>
    <w:p w14:paraId="6EC7ED1E" w14:textId="1FCD3922" w:rsidR="00EA19C8" w:rsidRPr="00712E8A" w:rsidRDefault="009B58C3" w:rsidP="00712E8A">
      <w:pPr>
        <w:jc w:val="both"/>
        <w:rPr>
          <w:rFonts w:ascii="Verdana" w:hAnsi="Verdana"/>
          <w:sz w:val="24"/>
          <w:szCs w:val="24"/>
        </w:rPr>
      </w:pPr>
      <w:r w:rsidRPr="003D2B3C">
        <w:rPr>
          <w:rFonts w:ascii="Verdana" w:hAnsi="Verdana"/>
          <w:sz w:val="24"/>
          <w:szCs w:val="24"/>
        </w:rPr>
        <w:t xml:space="preserve">São Paulo, </w:t>
      </w:r>
      <w:r w:rsidR="003D2B3C">
        <w:rPr>
          <w:rFonts w:ascii="Verdana" w:hAnsi="Verdana"/>
          <w:sz w:val="24"/>
          <w:szCs w:val="24"/>
        </w:rPr>
        <w:t>08</w:t>
      </w:r>
      <w:r w:rsidR="00D571BC" w:rsidRPr="003D2B3C">
        <w:rPr>
          <w:rFonts w:ascii="Verdana" w:hAnsi="Verdana"/>
          <w:sz w:val="24"/>
          <w:szCs w:val="24"/>
        </w:rPr>
        <w:t xml:space="preserve"> </w:t>
      </w:r>
      <w:r w:rsidR="006953E5" w:rsidRPr="003D2B3C">
        <w:rPr>
          <w:rFonts w:ascii="Verdana" w:hAnsi="Verdana"/>
          <w:sz w:val="24"/>
          <w:szCs w:val="24"/>
        </w:rPr>
        <w:t xml:space="preserve">de </w:t>
      </w:r>
      <w:proofErr w:type="gramStart"/>
      <w:r w:rsidR="003D2B3C">
        <w:rPr>
          <w:rFonts w:ascii="Verdana" w:hAnsi="Verdana"/>
          <w:sz w:val="24"/>
          <w:szCs w:val="24"/>
        </w:rPr>
        <w:t>Novembro</w:t>
      </w:r>
      <w:proofErr w:type="gramEnd"/>
      <w:r w:rsidR="00EA19C8" w:rsidRPr="003D2B3C">
        <w:rPr>
          <w:rFonts w:ascii="Verdana" w:hAnsi="Verdana"/>
          <w:sz w:val="24"/>
          <w:szCs w:val="24"/>
        </w:rPr>
        <w:t xml:space="preserve"> de 2021.</w:t>
      </w:r>
    </w:p>
    <w:p w14:paraId="06E0830D" w14:textId="77777777" w:rsidR="00EA19C8" w:rsidRPr="00712E8A" w:rsidRDefault="00EA19C8" w:rsidP="00712E8A">
      <w:pPr>
        <w:jc w:val="both"/>
        <w:rPr>
          <w:rFonts w:ascii="Verdana" w:hAnsi="Verdana"/>
          <w:sz w:val="24"/>
          <w:szCs w:val="24"/>
        </w:rPr>
      </w:pPr>
    </w:p>
    <w:p w14:paraId="6E10339B" w14:textId="19B3B765" w:rsidR="00EA19C8" w:rsidRPr="003D2B3C" w:rsidRDefault="00EA19C8" w:rsidP="00DD691B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Arial"/>
          <w:b/>
          <w:bCs/>
          <w:sz w:val="24"/>
          <w:szCs w:val="24"/>
        </w:rPr>
      </w:pPr>
      <w:r w:rsidRPr="003D2B3C">
        <w:rPr>
          <w:rFonts w:ascii="Verdana" w:hAnsi="Verdana" w:cs="Arial"/>
          <w:b/>
          <w:bCs/>
          <w:sz w:val="24"/>
          <w:szCs w:val="24"/>
        </w:rPr>
        <w:t xml:space="preserve">Informativo do Comunicado </w:t>
      </w:r>
      <w:r w:rsidR="003D2B3C" w:rsidRPr="003D2B3C">
        <w:rPr>
          <w:rFonts w:ascii="Verdana" w:hAnsi="Verdana" w:cs="Arial"/>
          <w:b/>
          <w:bCs/>
          <w:sz w:val="24"/>
          <w:szCs w:val="24"/>
        </w:rPr>
        <w:t>49</w:t>
      </w:r>
      <w:r w:rsidRPr="003D2B3C">
        <w:rPr>
          <w:rFonts w:ascii="Verdana" w:hAnsi="Verdana" w:cs="Arial"/>
          <w:b/>
          <w:bCs/>
          <w:sz w:val="24"/>
          <w:szCs w:val="24"/>
        </w:rPr>
        <w:t>/2021</w:t>
      </w:r>
    </w:p>
    <w:p w14:paraId="5B34EB75" w14:textId="4BF35DF9" w:rsidR="00EA19C8" w:rsidRPr="003D2B3C" w:rsidRDefault="00EA19C8" w:rsidP="00DD691B">
      <w:pPr>
        <w:spacing w:line="360" w:lineRule="auto"/>
        <w:jc w:val="center"/>
        <w:rPr>
          <w:rFonts w:ascii="Verdana" w:hAnsi="Verdana" w:cs="Arial"/>
          <w:b/>
          <w:bCs/>
          <w:sz w:val="24"/>
          <w:szCs w:val="24"/>
        </w:rPr>
      </w:pPr>
      <w:r w:rsidRPr="003D2B3C">
        <w:rPr>
          <w:rFonts w:ascii="Verdana" w:hAnsi="Verdana" w:cs="Arial"/>
          <w:b/>
          <w:bCs/>
          <w:sz w:val="24"/>
          <w:szCs w:val="24"/>
        </w:rPr>
        <w:t>SEBRAE-SP</w:t>
      </w:r>
    </w:p>
    <w:p w14:paraId="1839CEC2" w14:textId="7B1E30CF" w:rsidR="00EA19C8" w:rsidRPr="003D2B3C" w:rsidRDefault="00EA19C8" w:rsidP="00DD691B">
      <w:pPr>
        <w:pStyle w:val="Default"/>
        <w:spacing w:line="360" w:lineRule="auto"/>
        <w:jc w:val="center"/>
        <w:rPr>
          <w:rFonts w:cstheme="minorBidi"/>
          <w:color w:val="auto"/>
        </w:rPr>
      </w:pPr>
      <w:r w:rsidRPr="003D2B3C">
        <w:rPr>
          <w:rFonts w:cstheme="minorBidi"/>
          <w:b/>
          <w:color w:val="auto"/>
        </w:rPr>
        <w:t>COMUNICADO:</w:t>
      </w:r>
      <w:r w:rsidRPr="003D2B3C">
        <w:rPr>
          <w:rFonts w:cstheme="minorBidi"/>
          <w:color w:val="auto"/>
        </w:rPr>
        <w:t xml:space="preserve"> </w:t>
      </w:r>
      <w:r w:rsidR="003D2B3C" w:rsidRPr="003D2B3C">
        <w:rPr>
          <w:rFonts w:cstheme="minorBidi"/>
          <w:color w:val="auto"/>
        </w:rPr>
        <w:t>49</w:t>
      </w:r>
      <w:r w:rsidRPr="003D2B3C">
        <w:rPr>
          <w:rFonts w:cstheme="minorBidi"/>
          <w:color w:val="auto"/>
        </w:rPr>
        <w:t>/2021</w:t>
      </w:r>
    </w:p>
    <w:p w14:paraId="2EAE9F41" w14:textId="660B09FB" w:rsidR="001E733A" w:rsidRDefault="00EA19C8" w:rsidP="00DD691B">
      <w:pPr>
        <w:spacing w:line="360" w:lineRule="auto"/>
        <w:jc w:val="center"/>
        <w:rPr>
          <w:rFonts w:ascii="Verdana" w:hAnsi="Verdana"/>
          <w:sz w:val="24"/>
          <w:szCs w:val="24"/>
        </w:rPr>
      </w:pPr>
      <w:r w:rsidRPr="003D2B3C">
        <w:rPr>
          <w:rFonts w:ascii="Verdana" w:hAnsi="Verdana"/>
          <w:b/>
          <w:sz w:val="24"/>
          <w:szCs w:val="24"/>
        </w:rPr>
        <w:t>VAGA:</w:t>
      </w:r>
      <w:r w:rsidRPr="003D2B3C">
        <w:rPr>
          <w:rFonts w:ascii="Verdana" w:hAnsi="Verdana"/>
          <w:sz w:val="24"/>
          <w:szCs w:val="24"/>
        </w:rPr>
        <w:t xml:space="preserve"> </w:t>
      </w:r>
      <w:r w:rsidR="003D2B3C" w:rsidRPr="003D2B3C">
        <w:rPr>
          <w:rFonts w:ascii="Verdana" w:hAnsi="Verdana"/>
          <w:sz w:val="24"/>
          <w:szCs w:val="24"/>
        </w:rPr>
        <w:t>Consultor de Inovação e Internacionalização</w:t>
      </w:r>
    </w:p>
    <w:p w14:paraId="60D64558" w14:textId="0433F2F0" w:rsidR="00056C14" w:rsidRPr="00712E8A" w:rsidRDefault="00EA19C8" w:rsidP="00DD691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12E8A">
        <w:rPr>
          <w:rFonts w:ascii="Verdana" w:hAnsi="Verdana"/>
          <w:sz w:val="24"/>
          <w:szCs w:val="24"/>
        </w:rPr>
        <w:t xml:space="preserve">Informamos que realizaremos a </w:t>
      </w:r>
      <w:r w:rsidRPr="00712E8A">
        <w:rPr>
          <w:rFonts w:ascii="Verdana" w:hAnsi="Verdana"/>
          <w:b/>
          <w:sz w:val="24"/>
          <w:szCs w:val="24"/>
        </w:rPr>
        <w:t>Avaliação de Conhecimentos (Prova)</w:t>
      </w:r>
      <w:r w:rsidRPr="00712E8A">
        <w:rPr>
          <w:rFonts w:ascii="Verdana" w:hAnsi="Verdana"/>
          <w:sz w:val="24"/>
          <w:szCs w:val="24"/>
        </w:rPr>
        <w:t xml:space="preserve"> no formato virtual através da plataforma Fábrica de Provas. </w:t>
      </w:r>
    </w:p>
    <w:p w14:paraId="7E8E7D73" w14:textId="32FDC988" w:rsidR="00D571BC" w:rsidRDefault="00D571BC" w:rsidP="00DD691B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Pedimos que se atentem as informações presentes no documento publicado </w:t>
      </w:r>
      <w:r w:rsidRPr="00DB14A6">
        <w:rPr>
          <w:rFonts w:ascii="Verdana" w:hAnsi="Verdana"/>
          <w:b/>
          <w:sz w:val="24"/>
          <w:szCs w:val="24"/>
        </w:rPr>
        <w:t>Manual de Orientaç</w:t>
      </w:r>
      <w:r>
        <w:rPr>
          <w:rFonts w:ascii="Verdana" w:hAnsi="Verdana"/>
          <w:b/>
          <w:sz w:val="24"/>
          <w:szCs w:val="24"/>
        </w:rPr>
        <w:t>ões</w:t>
      </w:r>
      <w:r w:rsidRPr="00DB14A6">
        <w:rPr>
          <w:rFonts w:ascii="Verdana" w:hAnsi="Verdana"/>
          <w:b/>
          <w:sz w:val="24"/>
          <w:szCs w:val="24"/>
        </w:rPr>
        <w:t xml:space="preserve"> – Avali</w:t>
      </w:r>
      <w:r>
        <w:rPr>
          <w:rFonts w:ascii="Verdana" w:hAnsi="Verdana"/>
          <w:b/>
          <w:sz w:val="24"/>
          <w:szCs w:val="24"/>
        </w:rPr>
        <w:t>a</w:t>
      </w:r>
      <w:r w:rsidRPr="00DB14A6">
        <w:rPr>
          <w:rFonts w:ascii="Verdana" w:hAnsi="Verdana"/>
          <w:b/>
          <w:sz w:val="24"/>
          <w:szCs w:val="24"/>
        </w:rPr>
        <w:t>ção de Conhecimento</w:t>
      </w:r>
      <w:r>
        <w:rPr>
          <w:rFonts w:ascii="Verdana" w:hAnsi="Verdana"/>
          <w:b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 xml:space="preserve">, pois neste consta as instruções detalhadas para ambientação na plataforma. </w:t>
      </w:r>
      <w:r w:rsidRPr="00712E8A">
        <w:rPr>
          <w:rFonts w:ascii="Verdana" w:hAnsi="Verdana"/>
          <w:sz w:val="24"/>
          <w:szCs w:val="24"/>
        </w:rPr>
        <w:t>Para participar, é imprescindível que você possua equipamento (Computador e/ou Notebook) com internet estável.</w:t>
      </w:r>
    </w:p>
    <w:p w14:paraId="16215BBB" w14:textId="1AFBB87C" w:rsidR="00EA19C8" w:rsidRPr="00712E8A" w:rsidRDefault="00BD1A96" w:rsidP="00DD691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D2B3C">
        <w:rPr>
          <w:rFonts w:ascii="Verdana" w:hAnsi="Verdana"/>
          <w:sz w:val="24"/>
          <w:szCs w:val="24"/>
        </w:rPr>
        <w:t>No dia</w:t>
      </w:r>
      <w:r w:rsidR="009B58C3" w:rsidRPr="003D2B3C">
        <w:rPr>
          <w:rFonts w:ascii="Verdana" w:hAnsi="Verdana"/>
          <w:sz w:val="24"/>
          <w:szCs w:val="24"/>
        </w:rPr>
        <w:t xml:space="preserve"> </w:t>
      </w:r>
      <w:r w:rsidR="007D136F" w:rsidRPr="003D2B3C">
        <w:rPr>
          <w:rFonts w:ascii="Verdana" w:hAnsi="Verdana"/>
          <w:b/>
          <w:sz w:val="24"/>
          <w:szCs w:val="24"/>
        </w:rPr>
        <w:t>09</w:t>
      </w:r>
      <w:r w:rsidR="0042308B" w:rsidRPr="003D2B3C">
        <w:rPr>
          <w:rFonts w:ascii="Verdana" w:hAnsi="Verdana"/>
          <w:b/>
          <w:sz w:val="24"/>
          <w:szCs w:val="24"/>
        </w:rPr>
        <w:t>/11</w:t>
      </w:r>
      <w:r w:rsidR="00E50EA7" w:rsidRPr="003D2B3C">
        <w:rPr>
          <w:rFonts w:ascii="Verdana" w:hAnsi="Verdana"/>
          <w:b/>
          <w:sz w:val="24"/>
          <w:szCs w:val="24"/>
        </w:rPr>
        <w:t>/2021</w:t>
      </w:r>
      <w:r w:rsidR="00712E8A" w:rsidRPr="003D2B3C">
        <w:rPr>
          <w:rFonts w:ascii="Verdana" w:hAnsi="Verdana"/>
          <w:sz w:val="24"/>
          <w:szCs w:val="24"/>
        </w:rPr>
        <w:t>,</w:t>
      </w:r>
      <w:r w:rsidR="00E50EA7" w:rsidRPr="003D2B3C">
        <w:rPr>
          <w:rFonts w:ascii="Verdana" w:hAnsi="Verdana"/>
          <w:sz w:val="24"/>
          <w:szCs w:val="24"/>
        </w:rPr>
        <w:t xml:space="preserve"> s</w:t>
      </w:r>
      <w:bookmarkStart w:id="0" w:name="_GoBack"/>
      <w:bookmarkEnd w:id="0"/>
      <w:r w:rsidR="00E50EA7" w:rsidRPr="003D2B3C">
        <w:rPr>
          <w:rFonts w:ascii="Verdana" w:hAnsi="Verdana"/>
          <w:sz w:val="24"/>
          <w:szCs w:val="24"/>
        </w:rPr>
        <w:t>erá disponibilizado</w:t>
      </w:r>
      <w:r w:rsidR="009B58C3" w:rsidRPr="003D2B3C">
        <w:rPr>
          <w:rFonts w:ascii="Verdana" w:hAnsi="Verdana"/>
          <w:sz w:val="24"/>
          <w:szCs w:val="24"/>
        </w:rPr>
        <w:t xml:space="preserve"> </w:t>
      </w:r>
      <w:r w:rsidR="00E50EA7" w:rsidRPr="003D2B3C">
        <w:rPr>
          <w:rFonts w:ascii="Verdana" w:hAnsi="Verdana"/>
          <w:sz w:val="24"/>
          <w:szCs w:val="24"/>
        </w:rPr>
        <w:t>um simulado para am</w:t>
      </w:r>
      <w:r w:rsidR="00712E8A" w:rsidRPr="003D2B3C">
        <w:rPr>
          <w:rFonts w:ascii="Verdana" w:hAnsi="Verdana"/>
          <w:sz w:val="24"/>
          <w:szCs w:val="24"/>
        </w:rPr>
        <w:t xml:space="preserve">bientação na plataforma </w:t>
      </w:r>
      <w:r w:rsidRPr="003D2B3C">
        <w:rPr>
          <w:rFonts w:ascii="Verdana" w:hAnsi="Verdana"/>
          <w:sz w:val="24"/>
          <w:szCs w:val="24"/>
        </w:rPr>
        <w:t xml:space="preserve">que deve ser realizado das </w:t>
      </w:r>
      <w:r w:rsidRPr="003D2B3C">
        <w:rPr>
          <w:rFonts w:ascii="Verdana" w:hAnsi="Verdana"/>
          <w:b/>
          <w:sz w:val="24"/>
          <w:szCs w:val="24"/>
        </w:rPr>
        <w:t>14h00 às 20</w:t>
      </w:r>
      <w:r w:rsidR="009B58C3" w:rsidRPr="003D2B3C">
        <w:rPr>
          <w:rFonts w:ascii="Verdana" w:hAnsi="Verdana"/>
          <w:b/>
          <w:sz w:val="24"/>
          <w:szCs w:val="24"/>
        </w:rPr>
        <w:t>h00</w:t>
      </w:r>
      <w:r w:rsidR="009B58C3" w:rsidRPr="003D2B3C">
        <w:rPr>
          <w:rFonts w:ascii="Verdana" w:hAnsi="Verdana"/>
          <w:sz w:val="24"/>
          <w:szCs w:val="24"/>
        </w:rPr>
        <w:t xml:space="preserve"> e </w:t>
      </w:r>
      <w:r w:rsidR="00D35782" w:rsidRPr="003D2B3C">
        <w:rPr>
          <w:rFonts w:ascii="Verdana" w:hAnsi="Verdana"/>
          <w:sz w:val="24"/>
          <w:szCs w:val="24"/>
        </w:rPr>
        <w:t>no dia</w:t>
      </w:r>
      <w:r w:rsidR="009B58C3" w:rsidRPr="003D2B3C">
        <w:rPr>
          <w:rFonts w:ascii="Verdana" w:hAnsi="Verdana"/>
          <w:sz w:val="24"/>
          <w:szCs w:val="24"/>
        </w:rPr>
        <w:t xml:space="preserve"> </w:t>
      </w:r>
      <w:r w:rsidR="007D136F" w:rsidRPr="003D2B3C">
        <w:rPr>
          <w:rFonts w:ascii="Verdana" w:hAnsi="Verdana"/>
          <w:b/>
          <w:sz w:val="24"/>
          <w:szCs w:val="24"/>
        </w:rPr>
        <w:t>10</w:t>
      </w:r>
      <w:r w:rsidR="0042308B" w:rsidRPr="003D2B3C">
        <w:rPr>
          <w:rFonts w:ascii="Verdana" w:hAnsi="Verdana"/>
          <w:b/>
          <w:sz w:val="24"/>
          <w:szCs w:val="24"/>
        </w:rPr>
        <w:t>/11</w:t>
      </w:r>
      <w:r w:rsidR="00FB2B57" w:rsidRPr="003D2B3C">
        <w:rPr>
          <w:rFonts w:ascii="Verdana" w:hAnsi="Verdana"/>
          <w:b/>
          <w:sz w:val="24"/>
          <w:szCs w:val="24"/>
        </w:rPr>
        <w:t>/2021</w:t>
      </w:r>
      <w:r w:rsidR="00712E8A" w:rsidRPr="003D2B3C">
        <w:rPr>
          <w:rFonts w:ascii="Verdana" w:hAnsi="Verdana"/>
          <w:sz w:val="24"/>
          <w:szCs w:val="24"/>
        </w:rPr>
        <w:t>,</w:t>
      </w:r>
      <w:r w:rsidR="00E50EA7" w:rsidRPr="003D2B3C">
        <w:rPr>
          <w:rFonts w:ascii="Verdana" w:hAnsi="Verdana"/>
          <w:sz w:val="24"/>
          <w:szCs w:val="24"/>
        </w:rPr>
        <w:t xml:space="preserve"> será realizada a aplicação da prova</w:t>
      </w:r>
      <w:r w:rsidR="009B58C3" w:rsidRPr="003D2B3C">
        <w:rPr>
          <w:rFonts w:ascii="Verdana" w:hAnsi="Verdana"/>
          <w:sz w:val="24"/>
          <w:szCs w:val="24"/>
        </w:rPr>
        <w:t xml:space="preserve"> que </w:t>
      </w:r>
      <w:r w:rsidRPr="003D2B3C">
        <w:rPr>
          <w:rFonts w:ascii="Verdana" w:hAnsi="Verdana"/>
          <w:sz w:val="24"/>
          <w:szCs w:val="24"/>
        </w:rPr>
        <w:t>irá ocorrer</w:t>
      </w:r>
      <w:r w:rsidR="009B58C3" w:rsidRPr="003D2B3C">
        <w:rPr>
          <w:rFonts w:ascii="Verdana" w:hAnsi="Verdana"/>
          <w:sz w:val="24"/>
          <w:szCs w:val="24"/>
        </w:rPr>
        <w:t xml:space="preserve"> a partir das </w:t>
      </w:r>
      <w:r w:rsidRPr="003D2B3C">
        <w:rPr>
          <w:rFonts w:ascii="Verdana" w:hAnsi="Verdana"/>
          <w:b/>
          <w:sz w:val="24"/>
          <w:szCs w:val="24"/>
        </w:rPr>
        <w:t>15</w:t>
      </w:r>
      <w:r w:rsidR="009B58C3" w:rsidRPr="003D2B3C">
        <w:rPr>
          <w:rFonts w:ascii="Verdana" w:hAnsi="Verdana"/>
          <w:b/>
          <w:sz w:val="24"/>
          <w:szCs w:val="24"/>
        </w:rPr>
        <w:t>h</w:t>
      </w:r>
      <w:r w:rsidR="00D35782" w:rsidRPr="003D2B3C">
        <w:rPr>
          <w:rFonts w:ascii="Verdana" w:hAnsi="Verdana"/>
          <w:b/>
          <w:sz w:val="24"/>
          <w:szCs w:val="24"/>
        </w:rPr>
        <w:t>00</w:t>
      </w:r>
      <w:r w:rsidR="00D571BC" w:rsidRPr="003D2B3C">
        <w:rPr>
          <w:rFonts w:ascii="Verdana" w:hAnsi="Verdana"/>
          <w:b/>
          <w:sz w:val="24"/>
          <w:szCs w:val="24"/>
        </w:rPr>
        <w:t xml:space="preserve">, </w:t>
      </w:r>
      <w:r w:rsidR="00D571BC" w:rsidRPr="003D2B3C">
        <w:rPr>
          <w:rFonts w:ascii="Verdana" w:hAnsi="Verdana"/>
          <w:sz w:val="24"/>
          <w:szCs w:val="24"/>
        </w:rPr>
        <w:t xml:space="preserve">com </w:t>
      </w:r>
      <w:r w:rsidR="00D571BC" w:rsidRPr="003D2B3C">
        <w:rPr>
          <w:rFonts w:ascii="Verdana" w:hAnsi="Verdana"/>
          <w:b/>
          <w:sz w:val="24"/>
          <w:szCs w:val="24"/>
        </w:rPr>
        <w:t>tolerância de entrada</w:t>
      </w:r>
      <w:r w:rsidR="00D571BC" w:rsidRPr="003D2B3C">
        <w:rPr>
          <w:rFonts w:ascii="Verdana" w:hAnsi="Verdana"/>
          <w:sz w:val="24"/>
          <w:szCs w:val="24"/>
        </w:rPr>
        <w:t xml:space="preserve"> no ambiente de provas até as </w:t>
      </w:r>
      <w:r w:rsidR="00D571BC" w:rsidRPr="003D2B3C">
        <w:rPr>
          <w:rFonts w:ascii="Verdana" w:hAnsi="Verdana"/>
          <w:b/>
          <w:sz w:val="24"/>
          <w:szCs w:val="24"/>
        </w:rPr>
        <w:t xml:space="preserve">15h10, </w:t>
      </w:r>
      <w:r w:rsidR="00D571BC" w:rsidRPr="003D2B3C">
        <w:rPr>
          <w:rFonts w:ascii="Verdana" w:hAnsi="Verdana"/>
          <w:sz w:val="24"/>
          <w:szCs w:val="24"/>
        </w:rPr>
        <w:t xml:space="preserve">a prova tem </w:t>
      </w:r>
      <w:r w:rsidR="00D571BC" w:rsidRPr="003D2B3C">
        <w:rPr>
          <w:rFonts w:ascii="Verdana" w:hAnsi="Verdana"/>
          <w:b/>
          <w:sz w:val="24"/>
          <w:szCs w:val="24"/>
        </w:rPr>
        <w:t>duração máxima de</w:t>
      </w:r>
      <w:r w:rsidR="00D571BC" w:rsidRPr="003D2B3C">
        <w:rPr>
          <w:rFonts w:ascii="Verdana" w:hAnsi="Verdana"/>
          <w:sz w:val="24"/>
          <w:szCs w:val="24"/>
        </w:rPr>
        <w:t xml:space="preserve"> </w:t>
      </w:r>
      <w:r w:rsidRPr="003D2B3C">
        <w:rPr>
          <w:rFonts w:ascii="Verdana" w:hAnsi="Verdana"/>
          <w:b/>
          <w:sz w:val="24"/>
          <w:szCs w:val="24"/>
        </w:rPr>
        <w:t>4</w:t>
      </w:r>
      <w:r w:rsidR="009B58C3" w:rsidRPr="003D2B3C">
        <w:rPr>
          <w:rFonts w:ascii="Verdana" w:hAnsi="Verdana"/>
          <w:b/>
          <w:sz w:val="24"/>
          <w:szCs w:val="24"/>
        </w:rPr>
        <w:t>h</w:t>
      </w:r>
      <w:r w:rsidR="00E50EA7" w:rsidRPr="003D2B3C">
        <w:rPr>
          <w:rFonts w:ascii="Verdana" w:hAnsi="Verdana"/>
          <w:sz w:val="24"/>
          <w:szCs w:val="24"/>
        </w:rPr>
        <w:t>.</w:t>
      </w:r>
      <w:r w:rsidR="00E50EA7" w:rsidRPr="00712E8A">
        <w:rPr>
          <w:rFonts w:ascii="Verdana" w:hAnsi="Verdana"/>
          <w:sz w:val="24"/>
          <w:szCs w:val="24"/>
        </w:rPr>
        <w:t xml:space="preserve"> </w:t>
      </w:r>
    </w:p>
    <w:p w14:paraId="18C8C57D" w14:textId="77777777" w:rsidR="00EA19C8" w:rsidRPr="00712E8A" w:rsidRDefault="00EA19C8" w:rsidP="00DD691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12E8A">
        <w:rPr>
          <w:rFonts w:ascii="Verdana" w:hAnsi="Verdana"/>
          <w:sz w:val="24"/>
          <w:szCs w:val="24"/>
        </w:rPr>
        <w:t xml:space="preserve">A Avaliação de Conhecimentos e Prova de Redação terá a duração de </w:t>
      </w:r>
      <w:r w:rsidRPr="00712E8A">
        <w:rPr>
          <w:rFonts w:ascii="Verdana" w:hAnsi="Verdana"/>
          <w:b/>
          <w:sz w:val="24"/>
          <w:szCs w:val="24"/>
        </w:rPr>
        <w:t>4 (quatro) horas</w:t>
      </w:r>
      <w:r w:rsidRPr="00712E8A">
        <w:rPr>
          <w:rFonts w:ascii="Verdana" w:hAnsi="Verdana"/>
          <w:sz w:val="24"/>
          <w:szCs w:val="24"/>
        </w:rPr>
        <w:t xml:space="preserve">. Serão 03 (três) horas e 20 (vinte) minutos para a resolução das questões, sendo estipulado 04 (quatro) minutos para cada uma das alternativas, e 40 (quarenta) minutos para a redação. Caso você realize as questões alternativas em período inferior ao estipulado, o mesmo não será acrescido na redação. </w:t>
      </w:r>
    </w:p>
    <w:p w14:paraId="694D1ADC" w14:textId="4F8A7CF7" w:rsidR="00EA19C8" w:rsidRPr="00712E8A" w:rsidRDefault="00EA19C8" w:rsidP="00DD691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712E8A">
        <w:rPr>
          <w:rFonts w:ascii="Verdana" w:hAnsi="Verdana"/>
          <w:sz w:val="24"/>
          <w:szCs w:val="24"/>
        </w:rPr>
        <w:lastRenderedPageBreak/>
        <w:t xml:space="preserve">O </w:t>
      </w:r>
      <w:r w:rsidRPr="009B58C3">
        <w:rPr>
          <w:rFonts w:ascii="Verdana" w:hAnsi="Verdana"/>
          <w:b/>
          <w:sz w:val="24"/>
          <w:szCs w:val="24"/>
        </w:rPr>
        <w:t>gabarito</w:t>
      </w:r>
      <w:r w:rsidRPr="00712E8A">
        <w:rPr>
          <w:rFonts w:ascii="Verdana" w:hAnsi="Verdana"/>
          <w:sz w:val="24"/>
          <w:szCs w:val="24"/>
        </w:rPr>
        <w:t xml:space="preserve"> da Avaliação de Conhecimentos será divulgado após a finalização da prova</w:t>
      </w:r>
      <w:r w:rsidR="00056C14" w:rsidRPr="00712E8A">
        <w:rPr>
          <w:rFonts w:ascii="Verdana" w:hAnsi="Verdana"/>
          <w:sz w:val="24"/>
          <w:szCs w:val="24"/>
        </w:rPr>
        <w:t>, ou seja, na mesma data de realização</w:t>
      </w:r>
      <w:r w:rsidRPr="00712E8A">
        <w:rPr>
          <w:rFonts w:ascii="Verdana" w:hAnsi="Verdana"/>
          <w:sz w:val="24"/>
          <w:szCs w:val="24"/>
        </w:rPr>
        <w:t>, através da plataforma em que a mesma foi realizada.</w:t>
      </w:r>
    </w:p>
    <w:p w14:paraId="4E0C4A94" w14:textId="77777777" w:rsidR="00EA19C8" w:rsidRPr="00712E8A" w:rsidRDefault="00EA19C8" w:rsidP="00DD691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14:paraId="0E42A36F" w14:textId="103DB554" w:rsidR="00DD691B" w:rsidRPr="00DD691B" w:rsidRDefault="00DD691B" w:rsidP="00DD691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D691B">
        <w:rPr>
          <w:rFonts w:ascii="Verdana" w:hAnsi="Verdana"/>
          <w:sz w:val="24"/>
          <w:szCs w:val="24"/>
        </w:rPr>
        <w:t>Todas as Solicitações de Esclarecimentos, bem como Solicitações de</w:t>
      </w:r>
      <w:r>
        <w:rPr>
          <w:rFonts w:ascii="Verdana" w:hAnsi="Verdana"/>
          <w:sz w:val="24"/>
          <w:szCs w:val="24"/>
        </w:rPr>
        <w:t xml:space="preserve"> </w:t>
      </w:r>
      <w:r w:rsidRPr="00DD691B">
        <w:rPr>
          <w:rFonts w:ascii="Verdana" w:hAnsi="Verdana"/>
          <w:sz w:val="24"/>
          <w:szCs w:val="24"/>
        </w:rPr>
        <w:t>Recursos após a prova deverão ser devidamente fundamentadas e</w:t>
      </w:r>
      <w:r>
        <w:rPr>
          <w:rFonts w:ascii="Verdana" w:hAnsi="Verdana"/>
          <w:sz w:val="24"/>
          <w:szCs w:val="24"/>
        </w:rPr>
        <w:t xml:space="preserve"> </w:t>
      </w:r>
      <w:r w:rsidRPr="00DD691B">
        <w:rPr>
          <w:rFonts w:ascii="Verdana" w:hAnsi="Verdana"/>
          <w:sz w:val="24"/>
          <w:szCs w:val="24"/>
        </w:rPr>
        <w:t xml:space="preserve">encaminhadas por e-mail para </w:t>
      </w:r>
      <w:hyperlink r:id="rId6" w:history="1">
        <w:r w:rsidRPr="00E80C15">
          <w:rPr>
            <w:rStyle w:val="Hyperlink"/>
            <w:rFonts w:ascii="Verdana" w:hAnsi="Verdana"/>
            <w:sz w:val="24"/>
            <w:szCs w:val="24"/>
          </w:rPr>
          <w:t>contato.sebraesp@iuds.org.br</w:t>
        </w:r>
      </w:hyperlink>
      <w:r>
        <w:rPr>
          <w:rFonts w:ascii="Verdana" w:hAnsi="Verdana"/>
          <w:sz w:val="24"/>
          <w:szCs w:val="24"/>
        </w:rPr>
        <w:t xml:space="preserve"> em</w:t>
      </w:r>
      <w:r w:rsidRPr="00DD691B">
        <w:rPr>
          <w:rFonts w:ascii="Verdana" w:hAnsi="Verdana"/>
          <w:sz w:val="24"/>
          <w:szCs w:val="24"/>
        </w:rPr>
        <w:t xml:space="preserve"> até 1</w:t>
      </w:r>
    </w:p>
    <w:p w14:paraId="2D8484B6" w14:textId="0A76E137" w:rsidR="00DD691B" w:rsidRDefault="00DD691B" w:rsidP="00DD691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D691B">
        <w:rPr>
          <w:rFonts w:ascii="Verdana" w:hAnsi="Verdana"/>
          <w:sz w:val="24"/>
          <w:szCs w:val="24"/>
        </w:rPr>
        <w:t>(</w:t>
      </w:r>
      <w:proofErr w:type="gramStart"/>
      <w:r w:rsidRPr="00DD691B">
        <w:rPr>
          <w:rFonts w:ascii="Verdana" w:hAnsi="Verdana"/>
          <w:sz w:val="24"/>
          <w:szCs w:val="24"/>
        </w:rPr>
        <w:t>um</w:t>
      </w:r>
      <w:proofErr w:type="gramEnd"/>
      <w:r w:rsidRPr="00DD691B">
        <w:rPr>
          <w:rFonts w:ascii="Verdana" w:hAnsi="Verdana"/>
          <w:sz w:val="24"/>
          <w:szCs w:val="24"/>
        </w:rPr>
        <w:t>) dia útil.</w:t>
      </w:r>
      <w:r>
        <w:rPr>
          <w:rFonts w:ascii="Verdana" w:hAnsi="Verdana"/>
          <w:sz w:val="24"/>
          <w:szCs w:val="24"/>
        </w:rPr>
        <w:t xml:space="preserve"> </w:t>
      </w:r>
    </w:p>
    <w:p w14:paraId="0C894DB5" w14:textId="77777777" w:rsidR="00DD691B" w:rsidRPr="00DD691B" w:rsidRDefault="00DD691B" w:rsidP="00DD691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14:paraId="14005CA6" w14:textId="77777777" w:rsidR="00DD691B" w:rsidRDefault="00DD691B" w:rsidP="00DD691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D691B">
        <w:rPr>
          <w:rFonts w:ascii="Verdana" w:hAnsi="Verdana"/>
          <w:sz w:val="24"/>
          <w:szCs w:val="24"/>
        </w:rPr>
        <w:t>Qualquer dúvida referente a este processo seletivo, entre em contato</w:t>
      </w:r>
      <w:r>
        <w:rPr>
          <w:rFonts w:ascii="Verdana" w:hAnsi="Verdana"/>
          <w:sz w:val="24"/>
          <w:szCs w:val="24"/>
        </w:rPr>
        <w:t xml:space="preserve"> </w:t>
      </w:r>
      <w:r w:rsidRPr="00DD691B">
        <w:rPr>
          <w:rFonts w:ascii="Verdana" w:hAnsi="Verdana"/>
          <w:sz w:val="24"/>
          <w:szCs w:val="24"/>
        </w:rPr>
        <w:t xml:space="preserve">através do e-mail </w:t>
      </w:r>
      <w:hyperlink r:id="rId7" w:history="1">
        <w:r w:rsidRPr="00E80C15">
          <w:rPr>
            <w:rStyle w:val="Hyperlink"/>
            <w:rFonts w:ascii="Verdana" w:hAnsi="Verdana"/>
            <w:sz w:val="24"/>
            <w:szCs w:val="24"/>
          </w:rPr>
          <w:t>esclarecimentos@sebraesp.com.br</w:t>
        </w:r>
      </w:hyperlink>
      <w:r>
        <w:rPr>
          <w:rFonts w:ascii="Verdana" w:hAnsi="Verdana"/>
          <w:sz w:val="24"/>
          <w:szCs w:val="24"/>
        </w:rPr>
        <w:t>.</w:t>
      </w:r>
    </w:p>
    <w:p w14:paraId="26FCF729" w14:textId="77777777" w:rsidR="00DD691B" w:rsidRDefault="00DD691B" w:rsidP="00DD691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14:paraId="1AC36459" w14:textId="6CEEFA15" w:rsidR="009B612A" w:rsidRDefault="00EA19C8" w:rsidP="00DD691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712E8A">
        <w:rPr>
          <w:rFonts w:ascii="Verdana" w:hAnsi="Verdana"/>
          <w:sz w:val="24"/>
          <w:szCs w:val="24"/>
        </w:rPr>
        <w:t>Agradecemos a compreensão de todos!</w:t>
      </w:r>
    </w:p>
    <w:p w14:paraId="51A2995D" w14:textId="77777777" w:rsidR="00DD691B" w:rsidRDefault="00DD691B" w:rsidP="00DD691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14:paraId="4913B386" w14:textId="040EF998" w:rsidR="00E67C00" w:rsidRPr="00E67C00" w:rsidRDefault="00E67C00" w:rsidP="00DD691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Boa Sorte!</w:t>
      </w:r>
    </w:p>
    <w:sectPr w:rsidR="00E67C00" w:rsidRPr="00E67C0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74F5D" w14:textId="77777777" w:rsidR="000D0248" w:rsidRDefault="000D0248" w:rsidP="00EA19C8">
      <w:pPr>
        <w:spacing w:after="0" w:line="240" w:lineRule="auto"/>
      </w:pPr>
      <w:r>
        <w:separator/>
      </w:r>
    </w:p>
  </w:endnote>
  <w:endnote w:type="continuationSeparator" w:id="0">
    <w:p w14:paraId="76FFB261" w14:textId="77777777" w:rsidR="000D0248" w:rsidRDefault="000D0248" w:rsidP="00EA1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33F74" w14:textId="77777777" w:rsidR="000D0248" w:rsidRDefault="000D0248" w:rsidP="00EA19C8">
      <w:pPr>
        <w:spacing w:after="0" w:line="240" w:lineRule="auto"/>
      </w:pPr>
      <w:r>
        <w:separator/>
      </w:r>
    </w:p>
  </w:footnote>
  <w:footnote w:type="continuationSeparator" w:id="0">
    <w:p w14:paraId="36687D73" w14:textId="77777777" w:rsidR="000D0248" w:rsidRDefault="000D0248" w:rsidP="00EA1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B81E7" w14:textId="77777777" w:rsidR="00EA19C8" w:rsidRDefault="00EA19C8">
    <w:pPr>
      <w:pStyle w:val="Cabealho"/>
    </w:pPr>
    <w:r>
      <w:rPr>
        <w:noProof/>
        <w:lang w:eastAsia="pt-BR"/>
      </w:rPr>
      <w:drawing>
        <wp:inline distT="0" distB="0" distL="0" distR="0" wp14:anchorId="2B5C0E80" wp14:editId="05A50611">
          <wp:extent cx="937342" cy="6096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11" cy="6142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C8"/>
    <w:rsid w:val="00047EC6"/>
    <w:rsid w:val="00056C14"/>
    <w:rsid w:val="000D0248"/>
    <w:rsid w:val="00102FCA"/>
    <w:rsid w:val="001B668A"/>
    <w:rsid w:val="001E733A"/>
    <w:rsid w:val="002F6689"/>
    <w:rsid w:val="003D2B3C"/>
    <w:rsid w:val="0042308B"/>
    <w:rsid w:val="00430870"/>
    <w:rsid w:val="006504FF"/>
    <w:rsid w:val="006953E5"/>
    <w:rsid w:val="006956C4"/>
    <w:rsid w:val="00712E8A"/>
    <w:rsid w:val="007D136F"/>
    <w:rsid w:val="008A10B5"/>
    <w:rsid w:val="009B58C3"/>
    <w:rsid w:val="009B612A"/>
    <w:rsid w:val="009C53A4"/>
    <w:rsid w:val="00AA50DC"/>
    <w:rsid w:val="00B01360"/>
    <w:rsid w:val="00B122FB"/>
    <w:rsid w:val="00BD1A96"/>
    <w:rsid w:val="00BD374A"/>
    <w:rsid w:val="00D34CB2"/>
    <w:rsid w:val="00D35782"/>
    <w:rsid w:val="00D553C5"/>
    <w:rsid w:val="00D571BC"/>
    <w:rsid w:val="00DD691B"/>
    <w:rsid w:val="00E10364"/>
    <w:rsid w:val="00E50EA7"/>
    <w:rsid w:val="00E67C00"/>
    <w:rsid w:val="00EA19C8"/>
    <w:rsid w:val="00FB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A959B"/>
  <w15:chartTrackingRefBased/>
  <w15:docId w15:val="{49E7BBC9-DEA8-4AE1-8ECF-0E64A777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9C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A19C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A19C8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A19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19C8"/>
  </w:style>
  <w:style w:type="paragraph" w:styleId="Rodap">
    <w:name w:val="footer"/>
    <w:basedOn w:val="Normal"/>
    <w:link w:val="RodapChar"/>
    <w:uiPriority w:val="99"/>
    <w:unhideWhenUsed/>
    <w:rsid w:val="00EA19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1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sclarecimentos@sebraesp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to.sebraesp@iuds.org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304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Bonfim</dc:creator>
  <cp:keywords/>
  <dc:description/>
  <cp:lastModifiedBy>Karina Tyeme Rodrigues Shoegima</cp:lastModifiedBy>
  <cp:revision>27</cp:revision>
  <dcterms:created xsi:type="dcterms:W3CDTF">2021-06-04T23:42:00Z</dcterms:created>
  <dcterms:modified xsi:type="dcterms:W3CDTF">2021-11-08T14:52:00Z</dcterms:modified>
</cp:coreProperties>
</file>